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2C77" w14:textId="77777777" w:rsidR="00AF5CD8" w:rsidRDefault="00AF5CD8">
      <w:pPr>
        <w:rPr>
          <w:b/>
          <w:bCs/>
          <w:sz w:val="40"/>
          <w:szCs w:val="40"/>
        </w:rPr>
      </w:pPr>
    </w:p>
    <w:p w14:paraId="17DD8738" w14:textId="77777777" w:rsidR="00AF5CD8" w:rsidRDefault="00803FB8" w:rsidP="00AF5CD8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3FF0FDB6" wp14:editId="3EBE2652">
            <wp:extent cx="5760720" cy="3686810"/>
            <wp:effectExtent l="0" t="0" r="0" b="8890"/>
            <wp:docPr id="1742570419" name="Obraz 1" descr="Obraz zawierający Ludzka twarz, osoba, uśmiech, małe dzieck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570419" name="Obraz 1" descr="Obraz zawierający Ludzka twarz, osoba, uśmiech, małe dziecko&#10;&#10;Zawartość wygenerowana przez AI może być niepopraw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3517" w14:textId="77777777" w:rsidR="00AF5CD8" w:rsidRDefault="00AF5CD8" w:rsidP="00AF5CD8">
      <w:pPr>
        <w:rPr>
          <w:b/>
          <w:bCs/>
          <w:sz w:val="40"/>
          <w:szCs w:val="40"/>
        </w:rPr>
      </w:pPr>
    </w:p>
    <w:p w14:paraId="15C7A4B2" w14:textId="28992B70" w:rsidR="00AF5CD8" w:rsidRPr="00AF5CD8" w:rsidRDefault="006436DD" w:rsidP="00AF5CD8">
      <w:pPr>
        <w:rPr>
          <w:b/>
          <w:bCs/>
          <w:sz w:val="40"/>
          <w:szCs w:val="40"/>
        </w:rPr>
      </w:pPr>
      <w:r w:rsidRPr="00AF5CD8">
        <w:rPr>
          <w:b/>
          <w:bCs/>
          <w:sz w:val="48"/>
          <w:szCs w:val="48"/>
        </w:rPr>
        <w:t>OPTYMIZM</w:t>
      </w:r>
      <w:r w:rsidR="00803FB8" w:rsidRPr="00AF5CD8">
        <w:rPr>
          <w:b/>
          <w:bCs/>
          <w:sz w:val="48"/>
          <w:szCs w:val="48"/>
        </w:rPr>
        <w:t xml:space="preserve"> </w:t>
      </w:r>
      <w:r w:rsidR="00AF5CD8" w:rsidRPr="00AF5CD8">
        <w:rPr>
          <w:b/>
          <w:bCs/>
          <w:sz w:val="48"/>
          <w:szCs w:val="48"/>
        </w:rPr>
        <w:t>NA KAŻDY DZIEŃ TYGODNIA</w:t>
      </w:r>
    </w:p>
    <w:p w14:paraId="5EB0073F" w14:textId="2D64F995" w:rsidR="00AB390B" w:rsidRDefault="00AB390B" w:rsidP="00AF5CD8">
      <w:pPr>
        <w:spacing w:line="240" w:lineRule="auto"/>
        <w:rPr>
          <w:b/>
          <w:bCs/>
          <w:sz w:val="28"/>
          <w:szCs w:val="28"/>
        </w:rPr>
      </w:pPr>
      <w:r w:rsidRPr="00803FB8">
        <w:rPr>
          <w:b/>
          <w:bCs/>
          <w:sz w:val="28"/>
          <w:szCs w:val="28"/>
        </w:rPr>
        <w:t xml:space="preserve">CZYLI JAK DOBRZE </w:t>
      </w:r>
      <w:r w:rsidR="00803FB8" w:rsidRPr="00803FB8">
        <w:rPr>
          <w:b/>
          <w:bCs/>
          <w:sz w:val="28"/>
          <w:szCs w:val="28"/>
        </w:rPr>
        <w:t xml:space="preserve">SIĘ </w:t>
      </w:r>
      <w:r w:rsidRPr="00803FB8">
        <w:rPr>
          <w:b/>
          <w:bCs/>
          <w:sz w:val="28"/>
          <w:szCs w:val="28"/>
        </w:rPr>
        <w:t xml:space="preserve">CZUĆ I </w:t>
      </w:r>
      <w:r w:rsidR="004D2642" w:rsidRPr="00803FB8">
        <w:rPr>
          <w:b/>
          <w:bCs/>
          <w:sz w:val="28"/>
          <w:szCs w:val="28"/>
        </w:rPr>
        <w:t>SZYBOWAĆ CORAZ WYŻEJ</w:t>
      </w:r>
    </w:p>
    <w:p w14:paraId="4CE14837" w14:textId="2B67C0DA" w:rsidR="00AB390B" w:rsidRPr="00CE4D28" w:rsidRDefault="00AB390B" w:rsidP="00AF5CD8">
      <w:pPr>
        <w:ind w:firstLine="708"/>
        <w:jc w:val="both"/>
        <w:rPr>
          <w:sz w:val="28"/>
          <w:szCs w:val="28"/>
        </w:rPr>
      </w:pPr>
      <w:r w:rsidRPr="00CE4D28">
        <w:rPr>
          <w:sz w:val="28"/>
          <w:szCs w:val="28"/>
        </w:rPr>
        <w:t xml:space="preserve">Nie ma jednej recepty na dobre samopoczucie. Ale istnieją sposoby, które ułatwiają osiąganie </w:t>
      </w:r>
      <w:r w:rsidR="00803FB8" w:rsidRPr="00CE4D28">
        <w:rPr>
          <w:sz w:val="28"/>
          <w:szCs w:val="28"/>
        </w:rPr>
        <w:t>sukcesów</w:t>
      </w:r>
      <w:r w:rsidRPr="00CE4D28">
        <w:rPr>
          <w:sz w:val="28"/>
          <w:szCs w:val="28"/>
        </w:rPr>
        <w:t xml:space="preserve">. Niektórzy nazywają je nawykami, inni cechami charakteru. Wielu </w:t>
      </w:r>
      <w:r w:rsidR="00C83D9C" w:rsidRPr="00CE4D28">
        <w:rPr>
          <w:sz w:val="28"/>
          <w:szCs w:val="28"/>
        </w:rPr>
        <w:t xml:space="preserve">badaczy </w:t>
      </w:r>
      <w:r w:rsidRPr="00CE4D28">
        <w:rPr>
          <w:sz w:val="28"/>
          <w:szCs w:val="28"/>
        </w:rPr>
        <w:t>wskazuje</w:t>
      </w:r>
      <w:r w:rsidR="004D2642" w:rsidRPr="00CE4D28">
        <w:rPr>
          <w:sz w:val="28"/>
          <w:szCs w:val="28"/>
        </w:rPr>
        <w:t xml:space="preserve"> cech</w:t>
      </w:r>
      <w:r w:rsidR="00803FB8" w:rsidRPr="00CE4D28">
        <w:rPr>
          <w:sz w:val="28"/>
          <w:szCs w:val="28"/>
        </w:rPr>
        <w:t>y</w:t>
      </w:r>
      <w:r w:rsidRPr="00CE4D28">
        <w:rPr>
          <w:sz w:val="28"/>
          <w:szCs w:val="28"/>
        </w:rPr>
        <w:t xml:space="preserve">, które sprzyjają </w:t>
      </w:r>
      <w:r w:rsidR="007E6136" w:rsidRPr="00CE4D28">
        <w:rPr>
          <w:sz w:val="28"/>
          <w:szCs w:val="28"/>
        </w:rPr>
        <w:t xml:space="preserve">naszym </w:t>
      </w:r>
      <w:r w:rsidR="00C83D9C" w:rsidRPr="00CE4D28">
        <w:rPr>
          <w:sz w:val="28"/>
          <w:szCs w:val="28"/>
        </w:rPr>
        <w:t>działaniom</w:t>
      </w:r>
      <w:r w:rsidRPr="00CE4D28">
        <w:rPr>
          <w:sz w:val="28"/>
          <w:szCs w:val="28"/>
        </w:rPr>
        <w:t xml:space="preserve">. </w:t>
      </w:r>
      <w:r w:rsidR="004D2642" w:rsidRPr="00CE4D28">
        <w:rPr>
          <w:sz w:val="28"/>
          <w:szCs w:val="28"/>
        </w:rPr>
        <w:t>Są</w:t>
      </w:r>
      <w:r w:rsidRPr="00CE4D28">
        <w:rPr>
          <w:sz w:val="28"/>
          <w:szCs w:val="28"/>
        </w:rPr>
        <w:t xml:space="preserve"> to: optymizm, odwaga, uważność, kreatywność, motywacja, komunikacja </w:t>
      </w:r>
      <w:r w:rsidR="00803FB8" w:rsidRPr="00CE4D28">
        <w:rPr>
          <w:sz w:val="28"/>
          <w:szCs w:val="28"/>
        </w:rPr>
        <w:t>i</w:t>
      </w:r>
      <w:r w:rsidRPr="00CE4D28">
        <w:rPr>
          <w:sz w:val="28"/>
          <w:szCs w:val="28"/>
        </w:rPr>
        <w:t xml:space="preserve"> wytrwałość. </w:t>
      </w:r>
      <w:r w:rsidR="004D2642" w:rsidRPr="00CE4D28">
        <w:rPr>
          <w:sz w:val="28"/>
          <w:szCs w:val="28"/>
        </w:rPr>
        <w:t xml:space="preserve">Dobra wiadomość jest taka, że można </w:t>
      </w:r>
      <w:r w:rsidRPr="00CE4D28">
        <w:rPr>
          <w:sz w:val="28"/>
          <w:szCs w:val="28"/>
        </w:rPr>
        <w:t xml:space="preserve">je skutecznie ćwiczyć i kształtować. </w:t>
      </w:r>
    </w:p>
    <w:p w14:paraId="30D2ECD3" w14:textId="3EB362DC" w:rsidR="004D2642" w:rsidRPr="00CE4D28" w:rsidRDefault="00AB390B" w:rsidP="00AF5CD8">
      <w:pPr>
        <w:ind w:firstLine="708"/>
        <w:jc w:val="both"/>
        <w:rPr>
          <w:sz w:val="28"/>
          <w:szCs w:val="28"/>
        </w:rPr>
      </w:pPr>
      <w:r w:rsidRPr="00CE4D28">
        <w:rPr>
          <w:sz w:val="28"/>
          <w:szCs w:val="28"/>
        </w:rPr>
        <w:t xml:space="preserve">Amerykański psychiatra </w:t>
      </w:r>
      <w:proofErr w:type="spellStart"/>
      <w:r w:rsidRPr="00CE4D28">
        <w:rPr>
          <w:sz w:val="28"/>
          <w:szCs w:val="28"/>
        </w:rPr>
        <w:t>Eric</w:t>
      </w:r>
      <w:proofErr w:type="spellEnd"/>
      <w:r w:rsidRPr="00CE4D28">
        <w:rPr>
          <w:sz w:val="28"/>
          <w:szCs w:val="28"/>
        </w:rPr>
        <w:t xml:space="preserve"> </w:t>
      </w:r>
      <w:proofErr w:type="spellStart"/>
      <w:r w:rsidRPr="00CE4D28">
        <w:rPr>
          <w:sz w:val="28"/>
          <w:szCs w:val="28"/>
        </w:rPr>
        <w:t>Berne</w:t>
      </w:r>
      <w:proofErr w:type="spellEnd"/>
      <w:r w:rsidRPr="00CE4D28">
        <w:rPr>
          <w:sz w:val="28"/>
          <w:szCs w:val="28"/>
        </w:rPr>
        <w:t xml:space="preserve"> </w:t>
      </w:r>
      <w:r w:rsidR="009E7D7F" w:rsidRPr="00CE4D28">
        <w:rPr>
          <w:sz w:val="28"/>
          <w:szCs w:val="28"/>
        </w:rPr>
        <w:t>twierdził, że w</w:t>
      </w:r>
      <w:r w:rsidRPr="00CE4D28">
        <w:rPr>
          <w:sz w:val="28"/>
          <w:szCs w:val="28"/>
        </w:rPr>
        <w:t xml:space="preserve"> dzieciństwie jesteśmy programowani przez otoczenie i tworzymy</w:t>
      </w:r>
      <w:r w:rsidR="009E7D7F" w:rsidRPr="00CE4D28">
        <w:rPr>
          <w:sz w:val="28"/>
          <w:szCs w:val="28"/>
        </w:rPr>
        <w:t xml:space="preserve"> skrypt</w:t>
      </w:r>
      <w:r w:rsidR="009311B4" w:rsidRPr="00CE4D28">
        <w:rPr>
          <w:sz w:val="28"/>
          <w:szCs w:val="28"/>
        </w:rPr>
        <w:t>, czyli</w:t>
      </w:r>
      <w:r w:rsidRPr="00CE4D28">
        <w:rPr>
          <w:sz w:val="28"/>
          <w:szCs w:val="28"/>
        </w:rPr>
        <w:t xml:space="preserve"> scenariusz</w:t>
      </w:r>
      <w:r w:rsidR="009E7D7F" w:rsidRPr="00CE4D28">
        <w:rPr>
          <w:sz w:val="28"/>
          <w:szCs w:val="28"/>
        </w:rPr>
        <w:t xml:space="preserve"> naszego życia</w:t>
      </w:r>
      <w:r w:rsidRPr="00CE4D28">
        <w:rPr>
          <w:sz w:val="28"/>
          <w:szCs w:val="28"/>
        </w:rPr>
        <w:t xml:space="preserve">. To on „ustawia” nam wzorce myślenia i działania. Decyduje o samoocenie, </w:t>
      </w:r>
      <w:r w:rsidR="004D2642" w:rsidRPr="00CE4D28">
        <w:rPr>
          <w:sz w:val="28"/>
          <w:szCs w:val="28"/>
        </w:rPr>
        <w:t xml:space="preserve">o tym </w:t>
      </w:r>
      <w:r w:rsidRPr="00CE4D28">
        <w:rPr>
          <w:sz w:val="28"/>
          <w:szCs w:val="28"/>
        </w:rPr>
        <w:t xml:space="preserve">gdzie szukamy przyjaciół, jak dobieramy partnerów i zarządzamy finansami. Negatywne skrypty niszczą karierę, związki i osobisty </w:t>
      </w:r>
      <w:r w:rsidRPr="00CE4D28">
        <w:rPr>
          <w:sz w:val="28"/>
          <w:szCs w:val="28"/>
        </w:rPr>
        <w:lastRenderedPageBreak/>
        <w:t>rozwój. Pozytywne pozwalają cieszyć się życiem i odnosić sukcesy.</w:t>
      </w:r>
      <w:r w:rsidR="004D2642" w:rsidRPr="00CE4D28">
        <w:rPr>
          <w:sz w:val="28"/>
          <w:szCs w:val="28"/>
        </w:rPr>
        <w:t xml:space="preserve"> Inaczej mówiąc</w:t>
      </w:r>
      <w:r w:rsidR="009E7D7F" w:rsidRPr="00CE4D28">
        <w:rPr>
          <w:sz w:val="28"/>
          <w:szCs w:val="28"/>
        </w:rPr>
        <w:t>,</w:t>
      </w:r>
      <w:r w:rsidR="004D2642" w:rsidRPr="00CE4D28">
        <w:rPr>
          <w:sz w:val="28"/>
          <w:szCs w:val="28"/>
        </w:rPr>
        <w:t xml:space="preserve"> </w:t>
      </w:r>
      <w:r w:rsidR="004D2642" w:rsidRPr="00CE4D28">
        <w:rPr>
          <w:b/>
          <w:bCs/>
          <w:sz w:val="28"/>
          <w:szCs w:val="28"/>
        </w:rPr>
        <w:t>sukces i porażka mają swoje scenariusze</w:t>
      </w:r>
      <w:r w:rsidR="004D2642" w:rsidRPr="00CE4D28">
        <w:rPr>
          <w:sz w:val="28"/>
          <w:szCs w:val="28"/>
        </w:rPr>
        <w:t xml:space="preserve">. </w:t>
      </w:r>
    </w:p>
    <w:p w14:paraId="18882D77" w14:textId="71206C8B" w:rsidR="004D2642" w:rsidRPr="00CE4D28" w:rsidRDefault="009311B4" w:rsidP="00AF5CD8">
      <w:pPr>
        <w:ind w:firstLine="708"/>
        <w:jc w:val="both"/>
        <w:rPr>
          <w:sz w:val="28"/>
          <w:szCs w:val="28"/>
        </w:rPr>
      </w:pPr>
      <w:r w:rsidRPr="00CE4D28">
        <w:rPr>
          <w:sz w:val="28"/>
          <w:szCs w:val="28"/>
        </w:rPr>
        <w:t>J</w:t>
      </w:r>
      <w:r w:rsidR="004D2642" w:rsidRPr="00CE4D28">
        <w:rPr>
          <w:sz w:val="28"/>
          <w:szCs w:val="28"/>
        </w:rPr>
        <w:t xml:space="preserve">edno jest pewne: ponurakom, malkontentom i pesymistom wszystko przychodzi </w:t>
      </w:r>
      <w:r w:rsidRPr="00CE4D28">
        <w:rPr>
          <w:sz w:val="28"/>
          <w:szCs w:val="28"/>
        </w:rPr>
        <w:t xml:space="preserve">jakby </w:t>
      </w:r>
      <w:r w:rsidR="004D2642" w:rsidRPr="00CE4D28">
        <w:rPr>
          <w:sz w:val="28"/>
          <w:szCs w:val="28"/>
        </w:rPr>
        <w:t xml:space="preserve">trudniej. </w:t>
      </w:r>
      <w:r w:rsidRPr="00CE4D28">
        <w:rPr>
          <w:sz w:val="28"/>
          <w:szCs w:val="28"/>
        </w:rPr>
        <w:t>We wszystko muszą włożyć więcej wysiłku, i</w:t>
      </w:r>
      <w:r w:rsidR="004D2642" w:rsidRPr="00CE4D28">
        <w:rPr>
          <w:sz w:val="28"/>
          <w:szCs w:val="28"/>
        </w:rPr>
        <w:t xml:space="preserve">ch droga przypomina wędrówkę Syzyfa. Pod górę i </w:t>
      </w:r>
      <w:r w:rsidR="00803FB8" w:rsidRPr="00CE4D28">
        <w:rPr>
          <w:sz w:val="28"/>
          <w:szCs w:val="28"/>
        </w:rPr>
        <w:t>często</w:t>
      </w:r>
      <w:r w:rsidR="004D2642" w:rsidRPr="00CE4D28">
        <w:rPr>
          <w:sz w:val="28"/>
          <w:szCs w:val="28"/>
        </w:rPr>
        <w:t xml:space="preserve"> bez sensu </w:t>
      </w:r>
      <w:r w:rsidR="00803FB8" w:rsidRPr="00CE4D28">
        <w:rPr>
          <w:sz w:val="28"/>
          <w:szCs w:val="28"/>
        </w:rPr>
        <w:t>(j</w:t>
      </w:r>
      <w:r w:rsidRPr="00CE4D28">
        <w:rPr>
          <w:sz w:val="28"/>
          <w:szCs w:val="28"/>
        </w:rPr>
        <w:t>eśli pamiętacie Kłapouchego, to wiecie o czym mówię!</w:t>
      </w:r>
      <w:r w:rsidR="00803FB8" w:rsidRPr="00CE4D28">
        <w:rPr>
          <w:sz w:val="28"/>
          <w:szCs w:val="28"/>
        </w:rPr>
        <w:t>)</w:t>
      </w:r>
      <w:r w:rsidRPr="00CE4D28">
        <w:rPr>
          <w:sz w:val="28"/>
          <w:szCs w:val="28"/>
        </w:rPr>
        <w:t xml:space="preserve"> </w:t>
      </w:r>
      <w:r w:rsidR="004D2642" w:rsidRPr="00CE4D28">
        <w:rPr>
          <w:sz w:val="28"/>
          <w:szCs w:val="28"/>
        </w:rPr>
        <w:t xml:space="preserve">To optymizm dodaje nam skrzydeł, </w:t>
      </w:r>
      <w:r w:rsidR="00CE4D28" w:rsidRPr="00CE4D28">
        <w:rPr>
          <w:sz w:val="28"/>
          <w:szCs w:val="28"/>
        </w:rPr>
        <w:t>pozwala</w:t>
      </w:r>
      <w:r w:rsidR="004D2642" w:rsidRPr="00CE4D28">
        <w:rPr>
          <w:sz w:val="28"/>
          <w:szCs w:val="28"/>
        </w:rPr>
        <w:t xml:space="preserve"> p</w:t>
      </w:r>
      <w:r w:rsidR="00CE4D28" w:rsidRPr="00CE4D28">
        <w:rPr>
          <w:sz w:val="28"/>
          <w:szCs w:val="28"/>
        </w:rPr>
        <w:t>okonywać</w:t>
      </w:r>
      <w:r w:rsidR="004D2642" w:rsidRPr="00CE4D28">
        <w:rPr>
          <w:sz w:val="28"/>
          <w:szCs w:val="28"/>
        </w:rPr>
        <w:t xml:space="preserve"> własn</w:t>
      </w:r>
      <w:r w:rsidR="00CE4D28" w:rsidRPr="00CE4D28">
        <w:rPr>
          <w:sz w:val="28"/>
          <w:szCs w:val="28"/>
        </w:rPr>
        <w:t xml:space="preserve">e słabości </w:t>
      </w:r>
      <w:r w:rsidR="004D2642" w:rsidRPr="00CE4D28">
        <w:rPr>
          <w:sz w:val="28"/>
          <w:szCs w:val="28"/>
        </w:rPr>
        <w:t xml:space="preserve"> </w:t>
      </w:r>
      <w:r w:rsidRPr="00CE4D28">
        <w:rPr>
          <w:sz w:val="28"/>
          <w:szCs w:val="28"/>
        </w:rPr>
        <w:t>i dobr</w:t>
      </w:r>
      <w:r w:rsidR="00CE4D28" w:rsidRPr="00CE4D28">
        <w:rPr>
          <w:sz w:val="28"/>
          <w:szCs w:val="28"/>
        </w:rPr>
        <w:t>ze</w:t>
      </w:r>
      <w:r w:rsidRPr="00CE4D28">
        <w:rPr>
          <w:sz w:val="28"/>
          <w:szCs w:val="28"/>
        </w:rPr>
        <w:t xml:space="preserve"> </w:t>
      </w:r>
      <w:r w:rsidR="00CE4D28" w:rsidRPr="00CE4D28">
        <w:rPr>
          <w:sz w:val="28"/>
          <w:szCs w:val="28"/>
        </w:rPr>
        <w:t>się bawić</w:t>
      </w:r>
      <w:r w:rsidRPr="00CE4D28">
        <w:rPr>
          <w:sz w:val="28"/>
          <w:szCs w:val="28"/>
        </w:rPr>
        <w:t>!</w:t>
      </w:r>
    </w:p>
    <w:p w14:paraId="68C50D7D" w14:textId="3937716E" w:rsidR="004D2642" w:rsidRPr="00CE4D28" w:rsidRDefault="004D2642" w:rsidP="00AF5CD8">
      <w:pPr>
        <w:ind w:firstLine="708"/>
        <w:jc w:val="both"/>
        <w:rPr>
          <w:sz w:val="28"/>
          <w:szCs w:val="28"/>
        </w:rPr>
      </w:pPr>
      <w:r w:rsidRPr="00CE4D28">
        <w:rPr>
          <w:sz w:val="28"/>
          <w:szCs w:val="28"/>
        </w:rPr>
        <w:t xml:space="preserve">Dlatego chciałbym Was zaprosić na </w:t>
      </w:r>
      <w:r w:rsidR="007E6136" w:rsidRPr="00CE4D28">
        <w:rPr>
          <w:sz w:val="28"/>
          <w:szCs w:val="28"/>
        </w:rPr>
        <w:t xml:space="preserve">projektowy </w:t>
      </w:r>
      <w:r w:rsidRPr="00CE4D28">
        <w:rPr>
          <w:sz w:val="28"/>
          <w:szCs w:val="28"/>
        </w:rPr>
        <w:t xml:space="preserve">warsztat optymizmu. </w:t>
      </w:r>
      <w:r w:rsidR="00CE4D28" w:rsidRPr="00CE4D28">
        <w:rPr>
          <w:sz w:val="28"/>
          <w:szCs w:val="28"/>
        </w:rPr>
        <w:t>Sprawdzimy</w:t>
      </w:r>
      <w:r w:rsidRPr="00CE4D28">
        <w:rPr>
          <w:sz w:val="28"/>
          <w:szCs w:val="28"/>
        </w:rPr>
        <w:t xml:space="preserve"> razem, co nas bawi, nakręca do działania</w:t>
      </w:r>
      <w:r w:rsidR="00CE4D28" w:rsidRPr="00CE4D28">
        <w:rPr>
          <w:sz w:val="28"/>
          <w:szCs w:val="28"/>
        </w:rPr>
        <w:t xml:space="preserve"> i</w:t>
      </w:r>
      <w:r w:rsidRPr="00CE4D28">
        <w:rPr>
          <w:sz w:val="28"/>
          <w:szCs w:val="28"/>
        </w:rPr>
        <w:t xml:space="preserve"> sprawia, że czujemy się fantastycznie. Będziemy </w:t>
      </w:r>
      <w:r w:rsidR="00C83D9C" w:rsidRPr="00CE4D28">
        <w:rPr>
          <w:sz w:val="28"/>
          <w:szCs w:val="28"/>
        </w:rPr>
        <w:t xml:space="preserve">oglądać śmieszne filmy, tworzyć </w:t>
      </w:r>
      <w:proofErr w:type="spellStart"/>
      <w:r w:rsidR="00C83D9C" w:rsidRPr="00CE4D28">
        <w:rPr>
          <w:sz w:val="28"/>
          <w:szCs w:val="28"/>
        </w:rPr>
        <w:t>memy</w:t>
      </w:r>
      <w:proofErr w:type="spellEnd"/>
      <w:r w:rsidR="00C83D9C" w:rsidRPr="00CE4D28">
        <w:rPr>
          <w:sz w:val="28"/>
          <w:szCs w:val="28"/>
        </w:rPr>
        <w:t>, opowiadać dowcipy, rozśmieszać siebie i innych, szukać pozytywnych wspomnień</w:t>
      </w:r>
      <w:r w:rsidR="000255E0" w:rsidRPr="00CE4D28">
        <w:rPr>
          <w:sz w:val="28"/>
          <w:szCs w:val="28"/>
        </w:rPr>
        <w:t xml:space="preserve"> i</w:t>
      </w:r>
      <w:r w:rsidR="00C83D9C" w:rsidRPr="00CE4D28">
        <w:rPr>
          <w:sz w:val="28"/>
          <w:szCs w:val="28"/>
        </w:rPr>
        <w:t xml:space="preserve"> </w:t>
      </w:r>
      <w:r w:rsidR="000255E0" w:rsidRPr="00CE4D28">
        <w:rPr>
          <w:sz w:val="28"/>
          <w:szCs w:val="28"/>
        </w:rPr>
        <w:t>śmiesznych gadżetów</w:t>
      </w:r>
      <w:r w:rsidR="00CE4D28" w:rsidRPr="00CE4D28">
        <w:rPr>
          <w:sz w:val="28"/>
          <w:szCs w:val="28"/>
        </w:rPr>
        <w:t>.</w:t>
      </w:r>
      <w:r w:rsidR="000255E0" w:rsidRPr="00CE4D28">
        <w:rPr>
          <w:sz w:val="28"/>
          <w:szCs w:val="28"/>
        </w:rPr>
        <w:t xml:space="preserve"> </w:t>
      </w:r>
      <w:r w:rsidR="00CE4D28" w:rsidRPr="00CE4D28">
        <w:rPr>
          <w:sz w:val="28"/>
          <w:szCs w:val="28"/>
        </w:rPr>
        <w:t>Ć</w:t>
      </w:r>
      <w:r w:rsidR="00C83D9C" w:rsidRPr="00CE4D28">
        <w:rPr>
          <w:sz w:val="28"/>
          <w:szCs w:val="28"/>
        </w:rPr>
        <w:t>wiczyć koncentrację i rozluźnienie.</w:t>
      </w:r>
      <w:r w:rsidR="009311B4" w:rsidRPr="00CE4D28">
        <w:rPr>
          <w:sz w:val="28"/>
          <w:szCs w:val="28"/>
        </w:rPr>
        <w:t xml:space="preserve"> </w:t>
      </w:r>
      <w:r w:rsidR="00CE4D28" w:rsidRPr="00CE4D28">
        <w:rPr>
          <w:sz w:val="28"/>
          <w:szCs w:val="28"/>
        </w:rPr>
        <w:t>J</w:t>
      </w:r>
      <w:r w:rsidR="00C83D9C" w:rsidRPr="00CE4D28">
        <w:rPr>
          <w:sz w:val="28"/>
          <w:szCs w:val="28"/>
        </w:rPr>
        <w:t xml:space="preserve">eść dobre rzeczy, </w:t>
      </w:r>
      <w:r w:rsidR="00803FB8" w:rsidRPr="00CE4D28">
        <w:rPr>
          <w:sz w:val="28"/>
          <w:szCs w:val="28"/>
        </w:rPr>
        <w:t xml:space="preserve">leżeć do góry brzuchem, </w:t>
      </w:r>
      <w:r w:rsidR="00C83D9C" w:rsidRPr="00CE4D28">
        <w:rPr>
          <w:sz w:val="28"/>
          <w:szCs w:val="28"/>
        </w:rPr>
        <w:t xml:space="preserve">patrzeć w sufit </w:t>
      </w:r>
      <w:r w:rsidR="00CE4D28" w:rsidRPr="00CE4D28">
        <w:rPr>
          <w:sz w:val="28"/>
          <w:szCs w:val="28"/>
        </w:rPr>
        <w:t>albo</w:t>
      </w:r>
      <w:r w:rsidR="00C83D9C" w:rsidRPr="00CE4D28">
        <w:rPr>
          <w:sz w:val="28"/>
          <w:szCs w:val="28"/>
        </w:rPr>
        <w:t xml:space="preserve"> w chmury</w:t>
      </w:r>
      <w:r w:rsidR="009311B4" w:rsidRPr="00CE4D28">
        <w:rPr>
          <w:sz w:val="28"/>
          <w:szCs w:val="28"/>
        </w:rPr>
        <w:t>.</w:t>
      </w:r>
      <w:r w:rsidR="00C83D9C" w:rsidRPr="00CE4D28">
        <w:rPr>
          <w:sz w:val="28"/>
          <w:szCs w:val="28"/>
        </w:rPr>
        <w:t xml:space="preserve"> </w:t>
      </w:r>
      <w:r w:rsidR="009311B4" w:rsidRPr="00CE4D28">
        <w:rPr>
          <w:sz w:val="28"/>
          <w:szCs w:val="28"/>
        </w:rPr>
        <w:t>S</w:t>
      </w:r>
      <w:r w:rsidRPr="00CE4D28">
        <w:rPr>
          <w:sz w:val="28"/>
          <w:szCs w:val="28"/>
        </w:rPr>
        <w:t xml:space="preserve">zukać własnych strategii optymizmu, wyzwalaczy dobrej energii, </w:t>
      </w:r>
      <w:proofErr w:type="spellStart"/>
      <w:r w:rsidR="00C83D9C" w:rsidRPr="00CE4D28">
        <w:rPr>
          <w:sz w:val="28"/>
          <w:szCs w:val="28"/>
        </w:rPr>
        <w:t>rozśmieszaczy</w:t>
      </w:r>
      <w:proofErr w:type="spellEnd"/>
      <w:r w:rsidR="00C83D9C" w:rsidRPr="00CE4D28">
        <w:rPr>
          <w:sz w:val="28"/>
          <w:szCs w:val="28"/>
        </w:rPr>
        <w:t xml:space="preserve">, zabawiaczy, motywatorów i </w:t>
      </w:r>
      <w:r w:rsidRPr="00CE4D28">
        <w:rPr>
          <w:sz w:val="28"/>
          <w:szCs w:val="28"/>
        </w:rPr>
        <w:t xml:space="preserve">zabójców </w:t>
      </w:r>
      <w:r w:rsidR="00803FB8" w:rsidRPr="00CE4D28">
        <w:rPr>
          <w:sz w:val="28"/>
          <w:szCs w:val="28"/>
        </w:rPr>
        <w:t>mrocznych</w:t>
      </w:r>
      <w:r w:rsidRPr="00CE4D28">
        <w:rPr>
          <w:sz w:val="28"/>
          <w:szCs w:val="28"/>
        </w:rPr>
        <w:t xml:space="preserve"> klimatów</w:t>
      </w:r>
      <w:r w:rsidR="00C83D9C" w:rsidRPr="00CE4D28">
        <w:rPr>
          <w:sz w:val="28"/>
          <w:szCs w:val="28"/>
        </w:rPr>
        <w:t>.</w:t>
      </w:r>
    </w:p>
    <w:p w14:paraId="31F83FCD" w14:textId="57E64334" w:rsidR="009E7D7F" w:rsidRPr="00CE4D28" w:rsidRDefault="009E7D7F" w:rsidP="00AF5CD8">
      <w:pPr>
        <w:ind w:firstLine="708"/>
        <w:jc w:val="both"/>
        <w:rPr>
          <w:sz w:val="28"/>
          <w:szCs w:val="28"/>
        </w:rPr>
      </w:pPr>
      <w:r w:rsidRPr="00CE4D28">
        <w:rPr>
          <w:sz w:val="28"/>
          <w:szCs w:val="28"/>
        </w:rPr>
        <w:t>Chciałbym, by każdy uczestnik tego projektu, wyniósł z naszych zajęć</w:t>
      </w:r>
      <w:r w:rsidR="00C83D9C" w:rsidRPr="00CE4D28">
        <w:rPr>
          <w:sz w:val="28"/>
          <w:szCs w:val="28"/>
        </w:rPr>
        <w:t xml:space="preserve"> mocne przekonanie, że może mieć wpływ na swoje samopoczucie, stworzy</w:t>
      </w:r>
      <w:r w:rsidR="00803FB8" w:rsidRPr="00CE4D28">
        <w:rPr>
          <w:sz w:val="28"/>
          <w:szCs w:val="28"/>
        </w:rPr>
        <w:t>ć</w:t>
      </w:r>
      <w:r w:rsidRPr="00CE4D28">
        <w:rPr>
          <w:sz w:val="28"/>
          <w:szCs w:val="28"/>
        </w:rPr>
        <w:t xml:space="preserve"> swój osobisty zestaw wyzwalaczy dobrego </w:t>
      </w:r>
      <w:r w:rsidR="00803FB8" w:rsidRPr="00CE4D28">
        <w:rPr>
          <w:sz w:val="28"/>
          <w:szCs w:val="28"/>
        </w:rPr>
        <w:t>humoru</w:t>
      </w:r>
      <w:r w:rsidRPr="00CE4D28">
        <w:rPr>
          <w:sz w:val="28"/>
          <w:szCs w:val="28"/>
        </w:rPr>
        <w:t>, chęci do zabawy, nauki i działa</w:t>
      </w:r>
      <w:r w:rsidR="00803FB8" w:rsidRPr="00CE4D28">
        <w:rPr>
          <w:sz w:val="28"/>
          <w:szCs w:val="28"/>
        </w:rPr>
        <w:t>nia</w:t>
      </w:r>
      <w:r w:rsidRPr="00CE4D28">
        <w:rPr>
          <w:sz w:val="28"/>
          <w:szCs w:val="28"/>
        </w:rPr>
        <w:t>. Wiarę w to, że się uda, że można</w:t>
      </w:r>
      <w:r w:rsidR="00C83D9C" w:rsidRPr="00CE4D28">
        <w:rPr>
          <w:sz w:val="28"/>
          <w:szCs w:val="28"/>
        </w:rPr>
        <w:t>.</w:t>
      </w:r>
      <w:r w:rsidRPr="00CE4D28">
        <w:rPr>
          <w:sz w:val="28"/>
          <w:szCs w:val="28"/>
        </w:rPr>
        <w:t xml:space="preserve"> </w:t>
      </w:r>
      <w:r w:rsidR="00C83D9C" w:rsidRPr="00CE4D28">
        <w:rPr>
          <w:sz w:val="28"/>
          <w:szCs w:val="28"/>
        </w:rPr>
        <w:t>Ż</w:t>
      </w:r>
      <w:r w:rsidRPr="00CE4D28">
        <w:rPr>
          <w:sz w:val="28"/>
          <w:szCs w:val="28"/>
        </w:rPr>
        <w:t>e nawet jeśli jest trudno, to warto podejmować wysiłek, łamać swoje własne ogranicz</w:t>
      </w:r>
      <w:r w:rsidR="00803FB8" w:rsidRPr="00CE4D28">
        <w:rPr>
          <w:sz w:val="28"/>
          <w:szCs w:val="28"/>
        </w:rPr>
        <w:t>enia</w:t>
      </w:r>
      <w:r w:rsidRPr="00CE4D28">
        <w:rPr>
          <w:sz w:val="28"/>
          <w:szCs w:val="28"/>
        </w:rPr>
        <w:t xml:space="preserve">. Że </w:t>
      </w:r>
      <w:r w:rsidR="00C83D9C" w:rsidRPr="00CE4D28">
        <w:rPr>
          <w:sz w:val="28"/>
          <w:szCs w:val="28"/>
        </w:rPr>
        <w:t>dobrze jest</w:t>
      </w:r>
      <w:r w:rsidRPr="00CE4D28">
        <w:rPr>
          <w:sz w:val="28"/>
          <w:szCs w:val="28"/>
        </w:rPr>
        <w:t xml:space="preserve"> </w:t>
      </w:r>
      <w:r w:rsidR="000255E0" w:rsidRPr="00CE4D28">
        <w:rPr>
          <w:sz w:val="28"/>
          <w:szCs w:val="28"/>
        </w:rPr>
        <w:t xml:space="preserve">się często śmiać, </w:t>
      </w:r>
      <w:r w:rsidRPr="00CE4D28">
        <w:rPr>
          <w:sz w:val="28"/>
          <w:szCs w:val="28"/>
        </w:rPr>
        <w:t>działać poza schematami</w:t>
      </w:r>
      <w:r w:rsidR="000255E0" w:rsidRPr="00CE4D28">
        <w:rPr>
          <w:sz w:val="28"/>
          <w:szCs w:val="28"/>
        </w:rPr>
        <w:t xml:space="preserve"> i</w:t>
      </w:r>
      <w:r w:rsidRPr="00CE4D28">
        <w:rPr>
          <w:sz w:val="28"/>
          <w:szCs w:val="28"/>
        </w:rPr>
        <w:t xml:space="preserve"> myśleć nieszablonowo</w:t>
      </w:r>
      <w:r w:rsidR="000255E0" w:rsidRPr="00CE4D28">
        <w:rPr>
          <w:sz w:val="28"/>
          <w:szCs w:val="28"/>
        </w:rPr>
        <w:t>.</w:t>
      </w:r>
      <w:r w:rsidRPr="00CE4D28">
        <w:rPr>
          <w:sz w:val="28"/>
          <w:szCs w:val="28"/>
        </w:rPr>
        <w:t xml:space="preserve"> </w:t>
      </w:r>
    </w:p>
    <w:p w14:paraId="4E7B85AE" w14:textId="5C3324A7" w:rsidR="00C83D9C" w:rsidRPr="00CE4D28" w:rsidRDefault="00C83D9C" w:rsidP="00AF5CD8">
      <w:pPr>
        <w:ind w:firstLine="708"/>
        <w:jc w:val="both"/>
        <w:rPr>
          <w:sz w:val="28"/>
          <w:szCs w:val="28"/>
        </w:rPr>
      </w:pPr>
      <w:r w:rsidRPr="00CE4D28">
        <w:rPr>
          <w:sz w:val="28"/>
          <w:szCs w:val="28"/>
        </w:rPr>
        <w:t>A na koniec nakręcimy optymistyczny film. Żeby inni też mogli skorzystać z naszej pracy!</w:t>
      </w:r>
    </w:p>
    <w:p w14:paraId="74EAB1FF" w14:textId="64D69950" w:rsidR="000255E0" w:rsidRPr="00CE4D28" w:rsidRDefault="009311B4" w:rsidP="00AB390B">
      <w:pPr>
        <w:jc w:val="both"/>
        <w:rPr>
          <w:sz w:val="28"/>
          <w:szCs w:val="28"/>
        </w:rPr>
      </w:pPr>
      <w:r w:rsidRPr="00CE4D28">
        <w:rPr>
          <w:sz w:val="28"/>
          <w:szCs w:val="28"/>
        </w:rPr>
        <w:t>Serdecznie Was zapraszam</w:t>
      </w:r>
      <w:r w:rsidR="00CE4D28">
        <w:rPr>
          <w:sz w:val="28"/>
          <w:szCs w:val="28"/>
        </w:rPr>
        <w:t>,</w:t>
      </w:r>
    </w:p>
    <w:p w14:paraId="066C76A1" w14:textId="2935DFFB" w:rsidR="00803FB8" w:rsidRPr="00CE4D28" w:rsidRDefault="00803FB8" w:rsidP="00AB390B">
      <w:pPr>
        <w:jc w:val="both"/>
        <w:rPr>
          <w:sz w:val="28"/>
          <w:szCs w:val="28"/>
        </w:rPr>
      </w:pPr>
      <w:r w:rsidRPr="00CE4D28">
        <w:rPr>
          <w:sz w:val="28"/>
          <w:szCs w:val="28"/>
        </w:rPr>
        <w:t>Miron Ł.</w:t>
      </w:r>
    </w:p>
    <w:p w14:paraId="603CC444" w14:textId="13DDB88F" w:rsidR="004D2642" w:rsidRDefault="009311B4" w:rsidP="00AB390B">
      <w:pPr>
        <w:jc w:val="both"/>
      </w:pPr>
      <w:r>
        <w:t xml:space="preserve"> </w:t>
      </w:r>
    </w:p>
    <w:p w14:paraId="06382E3E" w14:textId="77777777" w:rsidR="004D2642" w:rsidRDefault="004D2642" w:rsidP="00AB390B">
      <w:pPr>
        <w:jc w:val="both"/>
      </w:pPr>
    </w:p>
    <w:sectPr w:rsidR="004D2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DD"/>
    <w:rsid w:val="000255E0"/>
    <w:rsid w:val="000D0440"/>
    <w:rsid w:val="004D2642"/>
    <w:rsid w:val="006436DD"/>
    <w:rsid w:val="00695CF3"/>
    <w:rsid w:val="007767D3"/>
    <w:rsid w:val="007E6136"/>
    <w:rsid w:val="00803FB8"/>
    <w:rsid w:val="009311B4"/>
    <w:rsid w:val="009E7D7F"/>
    <w:rsid w:val="00AB390B"/>
    <w:rsid w:val="00AF5CD8"/>
    <w:rsid w:val="00C83D9C"/>
    <w:rsid w:val="00C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58C7"/>
  <w15:chartTrackingRefBased/>
  <w15:docId w15:val="{49D4D44B-A2E2-410D-BFB4-20CAD470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3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6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6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6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6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6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6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6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36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6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6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6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 Łesyszak</dc:creator>
  <cp:keywords/>
  <dc:description/>
  <cp:lastModifiedBy>Miron Łesyszak</cp:lastModifiedBy>
  <cp:revision>4</cp:revision>
  <cp:lastPrinted>2025-09-04T15:37:00Z</cp:lastPrinted>
  <dcterms:created xsi:type="dcterms:W3CDTF">2025-05-29T13:19:00Z</dcterms:created>
  <dcterms:modified xsi:type="dcterms:W3CDTF">2025-09-04T15:41:00Z</dcterms:modified>
</cp:coreProperties>
</file>